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340C" w14:textId="77777777" w:rsidR="004861DE" w:rsidRDefault="00C559B0" w:rsidP="00C559B0">
      <w:pPr>
        <w:spacing w:beforeLines="100" w:before="381" w:afterLines="100" w:after="381" w:line="360" w:lineRule="auto"/>
        <w:jc w:val="center"/>
        <w:rPr>
          <w:rFonts w:ascii="宋体" w:hAnsi="宋体" w:cs="Arial"/>
          <w:b/>
          <w:sz w:val="72"/>
          <w:szCs w:val="72"/>
        </w:rPr>
      </w:pPr>
      <w:r w:rsidRPr="004269C4">
        <w:rPr>
          <w:rFonts w:ascii="宋体" w:hAnsi="宋体" w:cs="Arial" w:hint="eastAsia"/>
          <w:b/>
          <w:sz w:val="72"/>
          <w:szCs w:val="72"/>
        </w:rPr>
        <w:t>合同</w:t>
      </w:r>
      <w:proofErr w:type="gramStart"/>
      <w:r w:rsidRPr="004269C4">
        <w:rPr>
          <w:rFonts w:ascii="宋体" w:hAnsi="宋体" w:cs="Arial" w:hint="eastAsia"/>
          <w:b/>
          <w:sz w:val="72"/>
          <w:szCs w:val="72"/>
        </w:rPr>
        <w:t>网签—</w:t>
      </w:r>
      <w:proofErr w:type="gramEnd"/>
      <w:r w:rsidRPr="004269C4">
        <w:rPr>
          <w:rFonts w:ascii="宋体" w:hAnsi="宋体" w:cs="Arial" w:hint="eastAsia"/>
          <w:b/>
          <w:sz w:val="72"/>
          <w:szCs w:val="72"/>
        </w:rPr>
        <w:t>用户手册</w:t>
      </w:r>
    </w:p>
    <w:p w14:paraId="4D0129AA" w14:textId="13A94F63" w:rsidR="00C559B0" w:rsidRPr="004269C4" w:rsidRDefault="00C559B0" w:rsidP="00C559B0">
      <w:pPr>
        <w:spacing w:beforeLines="100" w:before="381" w:afterLines="100" w:after="381" w:line="360" w:lineRule="auto"/>
        <w:jc w:val="center"/>
        <w:rPr>
          <w:rFonts w:ascii="宋体" w:hAnsi="宋体" w:cs="Arial"/>
          <w:b/>
          <w:sz w:val="72"/>
          <w:szCs w:val="72"/>
        </w:rPr>
      </w:pPr>
      <w:r w:rsidRPr="004269C4">
        <w:rPr>
          <w:rFonts w:ascii="宋体" w:hAnsi="宋体" w:cs="Arial" w:hint="eastAsia"/>
          <w:b/>
          <w:sz w:val="72"/>
          <w:szCs w:val="72"/>
        </w:rPr>
        <w:t>（流出方）</w:t>
      </w:r>
    </w:p>
    <w:p w14:paraId="0A5A36B8" w14:textId="77777777" w:rsidR="004861DE" w:rsidRDefault="004861DE" w:rsidP="00C559B0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</w:p>
    <w:p w14:paraId="265718ED" w14:textId="60585774" w:rsidR="004861DE" w:rsidRPr="004861DE" w:rsidRDefault="004861DE" w:rsidP="004861DE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  <w:r w:rsidRPr="004861DE">
        <w:rPr>
          <w:rFonts w:ascii="宋体" w:hAnsi="宋体" w:cs="宋体" w:hint="eastAsia"/>
          <w:sz w:val="44"/>
          <w:szCs w:val="44"/>
        </w:rPr>
        <w:t>两种方式：（本手册仅针对手机</w:t>
      </w:r>
      <w:proofErr w:type="gramStart"/>
      <w:r w:rsidRPr="004861DE">
        <w:rPr>
          <w:rFonts w:ascii="宋体" w:hAnsi="宋体" w:cs="宋体" w:hint="eastAsia"/>
          <w:sz w:val="44"/>
          <w:szCs w:val="44"/>
        </w:rPr>
        <w:t>操作做</w:t>
      </w:r>
      <w:proofErr w:type="gramEnd"/>
      <w:r w:rsidRPr="004861DE">
        <w:rPr>
          <w:rFonts w:ascii="宋体" w:hAnsi="宋体" w:cs="宋体" w:hint="eastAsia"/>
          <w:sz w:val="44"/>
          <w:szCs w:val="44"/>
        </w:rPr>
        <w:t>说明）</w:t>
      </w:r>
    </w:p>
    <w:p w14:paraId="0B2BCB90" w14:textId="5DBAE5DD" w:rsidR="004861DE" w:rsidRPr="004861DE" w:rsidRDefault="004861DE" w:rsidP="004861DE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1</w:t>
      </w:r>
      <w:r>
        <w:rPr>
          <w:rFonts w:ascii="宋体" w:hAnsi="宋体" w:cs="宋体"/>
          <w:sz w:val="44"/>
          <w:szCs w:val="44"/>
        </w:rPr>
        <w:t>.</w:t>
      </w:r>
      <w:r w:rsidRPr="004861DE">
        <w:rPr>
          <w:rFonts w:ascii="宋体" w:hAnsi="宋体" w:cs="宋体" w:hint="eastAsia"/>
          <w:sz w:val="44"/>
          <w:szCs w:val="44"/>
        </w:rPr>
        <w:t>电脑登录江苏省农村产权交易信息服务平台——会员服务系统，电脑</w:t>
      </w:r>
      <w:proofErr w:type="gramStart"/>
      <w:r w:rsidRPr="004861DE">
        <w:rPr>
          <w:rFonts w:ascii="宋体" w:hAnsi="宋体" w:cs="宋体" w:hint="eastAsia"/>
          <w:sz w:val="44"/>
          <w:szCs w:val="44"/>
        </w:rPr>
        <w:t>完成网签</w:t>
      </w:r>
      <w:proofErr w:type="gramEnd"/>
      <w:r w:rsidRPr="004861DE">
        <w:rPr>
          <w:rFonts w:ascii="宋体" w:hAnsi="宋体" w:cs="宋体" w:hint="eastAsia"/>
          <w:sz w:val="44"/>
          <w:szCs w:val="44"/>
        </w:rPr>
        <w:t>。</w:t>
      </w:r>
    </w:p>
    <w:p w14:paraId="74CAB679" w14:textId="3780FB62" w:rsidR="004861DE" w:rsidRPr="004861DE" w:rsidRDefault="004861DE" w:rsidP="004861DE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2</w:t>
      </w:r>
      <w:r>
        <w:rPr>
          <w:rFonts w:ascii="宋体" w:hAnsi="宋体" w:cs="宋体"/>
          <w:sz w:val="44"/>
          <w:szCs w:val="44"/>
        </w:rPr>
        <w:t>.</w:t>
      </w:r>
      <w:proofErr w:type="gramStart"/>
      <w:r w:rsidRPr="004861DE">
        <w:rPr>
          <w:rFonts w:ascii="宋体" w:hAnsi="宋体" w:cs="宋体" w:hint="eastAsia"/>
          <w:sz w:val="44"/>
          <w:szCs w:val="44"/>
        </w:rPr>
        <w:t>手机微信搜索</w:t>
      </w:r>
      <w:proofErr w:type="gramEnd"/>
      <w:r w:rsidRPr="004861DE">
        <w:rPr>
          <w:rFonts w:ascii="宋体" w:hAnsi="宋体" w:cs="宋体" w:hint="eastAsia"/>
          <w:sz w:val="44"/>
          <w:szCs w:val="44"/>
        </w:rPr>
        <w:t>，“苏智农经成员端”</w:t>
      </w:r>
      <w:r w:rsidRPr="004861DE">
        <w:rPr>
          <w:rFonts w:ascii="宋体" w:hAnsi="宋体" w:cs="宋体"/>
          <w:sz w:val="44"/>
          <w:szCs w:val="44"/>
        </w:rPr>
        <w:t>小程序</w:t>
      </w:r>
      <w:r w:rsidRPr="004861DE">
        <w:rPr>
          <w:rFonts w:ascii="宋体" w:hAnsi="宋体" w:cs="宋体" w:hint="eastAsia"/>
          <w:sz w:val="44"/>
          <w:szCs w:val="44"/>
        </w:rPr>
        <w:t>，手机</w:t>
      </w:r>
      <w:proofErr w:type="gramStart"/>
      <w:r w:rsidRPr="004861DE">
        <w:rPr>
          <w:rFonts w:ascii="宋体" w:hAnsi="宋体" w:cs="宋体" w:hint="eastAsia"/>
          <w:sz w:val="44"/>
          <w:szCs w:val="44"/>
        </w:rPr>
        <w:t>完成网签</w:t>
      </w:r>
      <w:proofErr w:type="gramEnd"/>
      <w:r w:rsidRPr="004861DE">
        <w:rPr>
          <w:rFonts w:ascii="宋体" w:hAnsi="宋体" w:cs="宋体" w:hint="eastAsia"/>
          <w:sz w:val="44"/>
          <w:szCs w:val="44"/>
        </w:rPr>
        <w:t>。</w:t>
      </w:r>
    </w:p>
    <w:p w14:paraId="1F66E2A8" w14:textId="15F3ACF2" w:rsidR="004861DE" w:rsidRDefault="004861DE" w:rsidP="00C559B0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</w:p>
    <w:p w14:paraId="761083A2" w14:textId="77777777" w:rsidR="004861DE" w:rsidRDefault="004861DE" w:rsidP="00C559B0">
      <w:pPr>
        <w:spacing w:after="190"/>
        <w:ind w:firstLineChars="200" w:firstLine="880"/>
        <w:rPr>
          <w:rFonts w:ascii="宋体" w:hAnsi="宋体" w:cs="宋体"/>
          <w:sz w:val="44"/>
          <w:szCs w:val="44"/>
        </w:rPr>
      </w:pPr>
    </w:p>
    <w:p w14:paraId="51C28032" w14:textId="69749B34" w:rsidR="00293CDD" w:rsidRDefault="004861DE" w:rsidP="00C559B0">
      <w:pPr>
        <w:spacing w:after="190"/>
        <w:ind w:firstLineChars="200" w:firstLine="560"/>
        <w:rPr>
          <w:rFonts w:ascii="宋体" w:hAnsi="宋体" w:cs="宋体"/>
          <w:sz w:val="44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97158BC" wp14:editId="735BF8AE">
            <wp:simplePos x="0" y="0"/>
            <wp:positionH relativeFrom="column">
              <wp:posOffset>242018</wp:posOffset>
            </wp:positionH>
            <wp:positionV relativeFrom="paragraph">
              <wp:posOffset>997392</wp:posOffset>
            </wp:positionV>
            <wp:extent cx="9028226" cy="4675367"/>
            <wp:effectExtent l="0" t="0" r="1905" b="0"/>
            <wp:wrapNone/>
            <wp:docPr id="5634529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452940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291" cy="4680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C559B0" w:rsidRPr="00C559B0">
        <w:rPr>
          <w:rFonts w:ascii="宋体" w:hAnsi="宋体" w:cs="宋体" w:hint="eastAsia"/>
          <w:sz w:val="44"/>
          <w:szCs w:val="44"/>
        </w:rPr>
        <w:t>微信搜索</w:t>
      </w:r>
      <w:proofErr w:type="gramEnd"/>
      <w:r w:rsidR="00C559B0" w:rsidRPr="00C559B0">
        <w:rPr>
          <w:rFonts w:ascii="宋体" w:hAnsi="宋体" w:cs="宋体" w:hint="eastAsia"/>
          <w:sz w:val="44"/>
          <w:szCs w:val="44"/>
        </w:rPr>
        <w:t>“苏智农经成员端”</w:t>
      </w:r>
      <w:r w:rsidR="00C559B0" w:rsidRPr="00C559B0">
        <w:rPr>
          <w:rFonts w:ascii="宋体" w:hAnsi="宋体" w:cs="宋体"/>
          <w:sz w:val="44"/>
          <w:szCs w:val="44"/>
        </w:rPr>
        <w:t>小程序</w:t>
      </w:r>
      <w:r w:rsidR="00C559B0">
        <w:rPr>
          <w:rFonts w:ascii="宋体" w:hAnsi="宋体" w:cs="宋体" w:hint="eastAsia"/>
          <w:sz w:val="44"/>
          <w:szCs w:val="44"/>
        </w:rPr>
        <w:t>，用报名时注册的会员服务系统账号密码登录。如下图：</w:t>
      </w:r>
    </w:p>
    <w:p w14:paraId="58E1A4EB" w14:textId="69994E7C" w:rsidR="00C559B0" w:rsidRDefault="00C559B0">
      <w:pPr>
        <w:spacing w:after="190"/>
        <w:rPr>
          <w:sz w:val="44"/>
          <w:szCs w:val="44"/>
        </w:rPr>
      </w:pPr>
    </w:p>
    <w:p w14:paraId="50DC6991" w14:textId="32CAC6EE" w:rsidR="00C559B0" w:rsidRDefault="00C559B0">
      <w:pPr>
        <w:spacing w:after="190"/>
        <w:rPr>
          <w:sz w:val="44"/>
          <w:szCs w:val="44"/>
        </w:rPr>
      </w:pPr>
    </w:p>
    <w:p w14:paraId="283E577A" w14:textId="7AAEB3F1" w:rsidR="00C559B0" w:rsidRDefault="00C559B0">
      <w:pPr>
        <w:spacing w:after="190"/>
        <w:rPr>
          <w:sz w:val="44"/>
          <w:szCs w:val="44"/>
        </w:rPr>
      </w:pPr>
    </w:p>
    <w:p w14:paraId="1B3A0F7A" w14:textId="1D707697" w:rsidR="00C559B0" w:rsidRDefault="00C559B0">
      <w:pPr>
        <w:spacing w:after="190"/>
        <w:rPr>
          <w:sz w:val="44"/>
          <w:szCs w:val="44"/>
        </w:rPr>
      </w:pPr>
    </w:p>
    <w:p w14:paraId="7E824C54" w14:textId="14B1CCB5" w:rsidR="00C559B0" w:rsidRDefault="00C559B0">
      <w:pPr>
        <w:spacing w:after="190"/>
        <w:rPr>
          <w:sz w:val="44"/>
          <w:szCs w:val="44"/>
        </w:rPr>
      </w:pPr>
    </w:p>
    <w:p w14:paraId="04070A6F" w14:textId="1D27ED2A" w:rsidR="004861DE" w:rsidRDefault="004861DE">
      <w:pPr>
        <w:spacing w:after="190"/>
        <w:rPr>
          <w:sz w:val="44"/>
          <w:szCs w:val="44"/>
        </w:rPr>
      </w:pPr>
    </w:p>
    <w:p w14:paraId="1FC21783" w14:textId="77777777" w:rsidR="004861DE" w:rsidRDefault="004861DE">
      <w:pPr>
        <w:spacing w:after="190"/>
        <w:rPr>
          <w:sz w:val="44"/>
          <w:szCs w:val="44"/>
        </w:rPr>
      </w:pPr>
    </w:p>
    <w:p w14:paraId="79135ABE" w14:textId="768D357D" w:rsidR="00C559B0" w:rsidRDefault="00C559B0">
      <w:pPr>
        <w:spacing w:after="190"/>
        <w:rPr>
          <w:sz w:val="44"/>
          <w:szCs w:val="44"/>
        </w:rPr>
      </w:pPr>
    </w:p>
    <w:p w14:paraId="0989FA83" w14:textId="04431AE2" w:rsidR="00C559B0" w:rsidRPr="00C559B0" w:rsidRDefault="00C559B0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  <w:r w:rsidRPr="00C559B0">
        <w:rPr>
          <w:rFonts w:ascii="宋体" w:hAnsi="宋体" w:cs="宋体" w:hint="eastAsia"/>
          <w:sz w:val="44"/>
          <w:szCs w:val="44"/>
        </w:rPr>
        <w:lastRenderedPageBreak/>
        <w:t>手机接收验证码</w:t>
      </w:r>
      <w:r w:rsidR="007329F7">
        <w:rPr>
          <w:rFonts w:ascii="宋体" w:hAnsi="宋体" w:cs="宋体" w:hint="eastAsia"/>
          <w:sz w:val="44"/>
          <w:szCs w:val="44"/>
        </w:rPr>
        <w:t>（</w:t>
      </w:r>
      <w:r w:rsidR="007329F7" w:rsidRP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注意：验证</w:t>
      </w:r>
      <w:proofErr w:type="gramStart"/>
      <w:r w:rsidR="007329F7" w:rsidRP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码</w:t>
      </w:r>
      <w:r w:rsid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目前</w:t>
      </w:r>
      <w:proofErr w:type="gramEnd"/>
      <w:r w:rsidR="007329F7" w:rsidRP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一天只能发送</w:t>
      </w:r>
      <w:r w:rsid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5</w:t>
      </w:r>
      <w:r w:rsidR="007329F7" w:rsidRPr="007329F7">
        <w:rPr>
          <w:rFonts w:ascii="宋体" w:hAnsi="宋体" w:cs="宋体" w:hint="eastAsia"/>
          <w:color w:val="FF0000"/>
          <w:sz w:val="44"/>
          <w:szCs w:val="44"/>
          <w:highlight w:val="yellow"/>
        </w:rPr>
        <w:t>次，切记不要反复点击生成</w:t>
      </w:r>
      <w:r w:rsidR="007329F7">
        <w:rPr>
          <w:rFonts w:ascii="宋体" w:hAnsi="宋体" w:cs="宋体" w:hint="eastAsia"/>
          <w:sz w:val="44"/>
          <w:szCs w:val="44"/>
        </w:rPr>
        <w:t>）</w:t>
      </w:r>
      <w:r w:rsidRPr="00C559B0">
        <w:rPr>
          <w:rFonts w:ascii="宋体" w:hAnsi="宋体" w:cs="宋体" w:hint="eastAsia"/>
          <w:sz w:val="44"/>
          <w:szCs w:val="44"/>
        </w:rPr>
        <w:t>，输入验证码后进入签约合同页面</w:t>
      </w:r>
      <w:r>
        <w:rPr>
          <w:rFonts w:ascii="宋体" w:hAnsi="宋体" w:cs="宋体" w:hint="eastAsia"/>
          <w:sz w:val="44"/>
          <w:szCs w:val="44"/>
        </w:rPr>
        <w:t>，点击添加签名，在线实时签，再提交签名。</w:t>
      </w:r>
      <w:r w:rsidRPr="00C559B0">
        <w:rPr>
          <w:rFonts w:ascii="宋体" w:hAnsi="宋体" w:cs="宋体" w:hint="eastAsia"/>
          <w:sz w:val="44"/>
          <w:szCs w:val="44"/>
        </w:rPr>
        <w:t>如下图：</w:t>
      </w:r>
    </w:p>
    <w:p w14:paraId="0D5C2F63" w14:textId="647E3D69" w:rsidR="00C559B0" w:rsidRPr="00C559B0" w:rsidRDefault="00C559B0" w:rsidP="00C559B0">
      <w:pPr>
        <w:spacing w:afterLines="0" w:after="0"/>
        <w:jc w:val="left"/>
        <w:rPr>
          <w:rFonts w:ascii="宋体" w:hAnsi="宋体" w:cs="宋体"/>
          <w:sz w:val="44"/>
          <w:szCs w:val="44"/>
        </w:rPr>
      </w:pPr>
      <w:r w:rsidRPr="00C559B0">
        <w:rPr>
          <w:rFonts w:ascii="宋体" w:hAnsi="宋体" w:cs="宋体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6D372A82" wp14:editId="796CD6FD">
            <wp:simplePos x="0" y="0"/>
            <wp:positionH relativeFrom="column">
              <wp:posOffset>202397</wp:posOffset>
            </wp:positionH>
            <wp:positionV relativeFrom="paragraph">
              <wp:posOffset>114635</wp:posOffset>
            </wp:positionV>
            <wp:extent cx="8884377" cy="4390846"/>
            <wp:effectExtent l="0" t="0" r="0" b="0"/>
            <wp:wrapNone/>
            <wp:docPr id="19973255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25574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377" cy="4390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29A7F" w14:textId="62AE333D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273DB016" w14:textId="77777777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04990D71" w14:textId="317B556E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6389353A" w14:textId="0554DC51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2394BFE8" w14:textId="1C92EEC4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4BDE939E" w14:textId="34D1FA01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7670B786" w14:textId="5D3D949A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1E7ABAC7" w14:textId="655C2E2C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1C642B93" w14:textId="49E854DC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710C4713" w14:textId="7F0F84DB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1168C790" w14:textId="7BBC987B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0D32973B" w14:textId="68E05F50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02B578B3" w14:textId="06E42F71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7AFCAF4E" w14:textId="4ADE4F71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4D9A8661" w14:textId="3C221965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03350F96" w14:textId="77777777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7EA56C88" w14:textId="77777777" w:rsidR="00C559B0" w:rsidRPr="00C559B0" w:rsidRDefault="00C559B0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2B419E5C" w14:textId="76158CCD" w:rsidR="00C559B0" w:rsidRPr="00C559B0" w:rsidRDefault="00C559B0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  <w:r w:rsidRPr="00C559B0">
        <w:rPr>
          <w:rFonts w:ascii="宋体" w:hAnsi="宋体" w:cs="宋体" w:hint="eastAsia"/>
          <w:sz w:val="44"/>
          <w:szCs w:val="44"/>
        </w:rPr>
        <w:t>提交签署之后，</w:t>
      </w:r>
      <w:r>
        <w:rPr>
          <w:rFonts w:ascii="宋体" w:hAnsi="宋体" w:cs="宋体" w:hint="eastAsia"/>
          <w:sz w:val="44"/>
          <w:szCs w:val="44"/>
        </w:rPr>
        <w:t>可以选择人脸识别、手机认证</w:t>
      </w:r>
      <w:r w:rsidR="004861DE">
        <w:rPr>
          <w:rFonts w:ascii="宋体" w:hAnsi="宋体" w:cs="宋体" w:hint="eastAsia"/>
          <w:sz w:val="44"/>
          <w:szCs w:val="44"/>
        </w:rPr>
        <w:t>或</w:t>
      </w:r>
      <w:r>
        <w:rPr>
          <w:rFonts w:ascii="宋体" w:hAnsi="宋体" w:cs="宋体" w:hint="eastAsia"/>
          <w:sz w:val="44"/>
          <w:szCs w:val="44"/>
        </w:rPr>
        <w:t>银行卡认证</w:t>
      </w:r>
      <w:r w:rsidR="004861DE">
        <w:rPr>
          <w:rFonts w:ascii="宋体" w:hAnsi="宋体" w:cs="宋体" w:hint="eastAsia"/>
          <w:sz w:val="44"/>
          <w:szCs w:val="44"/>
        </w:rPr>
        <w:t>方式，进行身份信息认证。</w:t>
      </w:r>
      <w:r w:rsidRPr="00C559B0">
        <w:rPr>
          <w:rFonts w:ascii="宋体" w:hAnsi="宋体" w:cs="宋体" w:hint="eastAsia"/>
          <w:sz w:val="44"/>
          <w:szCs w:val="44"/>
        </w:rPr>
        <w:t>系统会根据手机号姓名验证当前操作人身份，并调用支付宝验证人脸识别，完成后可查看详情</w:t>
      </w:r>
      <w:r w:rsidR="004861DE">
        <w:rPr>
          <w:rFonts w:ascii="宋体" w:hAnsi="宋体" w:cs="宋体" w:hint="eastAsia"/>
          <w:sz w:val="44"/>
          <w:szCs w:val="44"/>
        </w:rPr>
        <w:t>并</w:t>
      </w:r>
      <w:r w:rsidR="004861DE" w:rsidRPr="00C559B0">
        <w:rPr>
          <w:rFonts w:ascii="宋体" w:hAnsi="宋体" w:cs="宋体" w:hint="eastAsia"/>
          <w:sz w:val="44"/>
          <w:szCs w:val="44"/>
        </w:rPr>
        <w:t>下载</w:t>
      </w:r>
      <w:r w:rsidR="004861DE">
        <w:rPr>
          <w:rFonts w:ascii="宋体" w:hAnsi="宋体" w:cs="宋体" w:hint="eastAsia"/>
          <w:sz w:val="44"/>
          <w:szCs w:val="44"/>
        </w:rPr>
        <w:t>。</w:t>
      </w:r>
      <w:r w:rsidRPr="00C559B0">
        <w:rPr>
          <w:rFonts w:ascii="宋体" w:hAnsi="宋体" w:cs="宋体" w:hint="eastAsia"/>
          <w:sz w:val="44"/>
          <w:szCs w:val="44"/>
        </w:rPr>
        <w:t>如下图操作：</w:t>
      </w:r>
    </w:p>
    <w:p w14:paraId="0F64FA21" w14:textId="77777777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EBB467" wp14:editId="70D71131">
            <wp:simplePos x="0" y="0"/>
            <wp:positionH relativeFrom="column">
              <wp:posOffset>201957</wp:posOffset>
            </wp:positionH>
            <wp:positionV relativeFrom="paragraph">
              <wp:posOffset>22860</wp:posOffset>
            </wp:positionV>
            <wp:extent cx="8972256" cy="4428877"/>
            <wp:effectExtent l="0" t="0" r="635" b="0"/>
            <wp:wrapNone/>
            <wp:docPr id="15849779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977933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2256" cy="4428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DC7B23" w14:textId="77777777" w:rsidR="00C559B0" w:rsidRDefault="00C559B0" w:rsidP="00C559B0">
      <w:pPr>
        <w:spacing w:afterLines="0" w:after="0"/>
        <w:jc w:val="left"/>
        <w:rPr>
          <w:rFonts w:ascii="宋体" w:hAnsi="宋体"/>
          <w:szCs w:val="28"/>
        </w:rPr>
      </w:pPr>
    </w:p>
    <w:p w14:paraId="386CBB91" w14:textId="33C77907" w:rsidR="00C559B0" w:rsidRDefault="00C559B0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067AD265" w14:textId="30E61FCB" w:rsidR="004861DE" w:rsidRDefault="004861DE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075E83F1" w14:textId="77777777" w:rsidR="004861DE" w:rsidRPr="00C559B0" w:rsidRDefault="004861DE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158E5A56" w14:textId="77777777" w:rsidR="004861DE" w:rsidRDefault="00C559B0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  <w:r w:rsidRPr="00C559B0">
        <w:rPr>
          <w:rFonts w:ascii="宋体" w:hAnsi="宋体" w:cs="宋体" w:hint="eastAsia"/>
          <w:sz w:val="44"/>
          <w:szCs w:val="44"/>
        </w:rPr>
        <w:t>当然手机接收验证码，输入验证码后，</w:t>
      </w:r>
    </w:p>
    <w:p w14:paraId="6F389B1C" w14:textId="77777777" w:rsidR="004861DE" w:rsidRDefault="004861DE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406214BA" w14:textId="77777777" w:rsidR="004861DE" w:rsidRDefault="004861DE" w:rsidP="00C559B0">
      <w:pPr>
        <w:spacing w:afterLines="0" w:after="0"/>
        <w:ind w:firstLineChars="200" w:firstLine="880"/>
        <w:jc w:val="left"/>
        <w:rPr>
          <w:rFonts w:ascii="宋体" w:hAnsi="宋体" w:cs="宋体"/>
          <w:sz w:val="44"/>
          <w:szCs w:val="44"/>
        </w:rPr>
      </w:pPr>
    </w:p>
    <w:p w14:paraId="2249F007" w14:textId="77777777" w:rsidR="00C559B0" w:rsidRPr="00C559B0" w:rsidRDefault="00C559B0">
      <w:pPr>
        <w:spacing w:after="190"/>
        <w:rPr>
          <w:rFonts w:hint="eastAsia"/>
          <w:sz w:val="44"/>
          <w:szCs w:val="44"/>
        </w:rPr>
      </w:pPr>
    </w:p>
    <w:sectPr w:rsidR="00C559B0" w:rsidRPr="00C559B0" w:rsidSect="00C559B0">
      <w:pgSz w:w="16838" w:h="11906" w:orient="landscape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F0B6" w14:textId="77777777" w:rsidR="00D42DE6" w:rsidRDefault="00D42DE6" w:rsidP="00C559B0">
      <w:pPr>
        <w:spacing w:after="120"/>
      </w:pPr>
      <w:r>
        <w:separator/>
      </w:r>
    </w:p>
  </w:endnote>
  <w:endnote w:type="continuationSeparator" w:id="0">
    <w:p w14:paraId="60AABF5A" w14:textId="77777777" w:rsidR="00D42DE6" w:rsidRDefault="00D42DE6" w:rsidP="00C559B0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93A4" w14:textId="77777777" w:rsidR="00D42DE6" w:rsidRDefault="00D42DE6" w:rsidP="00C559B0">
      <w:pPr>
        <w:spacing w:after="120"/>
      </w:pPr>
      <w:r>
        <w:separator/>
      </w:r>
    </w:p>
  </w:footnote>
  <w:footnote w:type="continuationSeparator" w:id="0">
    <w:p w14:paraId="7EFB22E1" w14:textId="77777777" w:rsidR="00D42DE6" w:rsidRDefault="00D42DE6" w:rsidP="00C559B0">
      <w:pPr>
        <w:spacing w:after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F4264"/>
    <w:multiLevelType w:val="hybridMultilevel"/>
    <w:tmpl w:val="64822478"/>
    <w:lvl w:ilvl="0" w:tplc="03A4E86E">
      <w:start w:val="1"/>
      <w:numFmt w:val="decimal"/>
      <w:lvlText w:val="%1."/>
      <w:lvlJc w:val="left"/>
      <w:pPr>
        <w:ind w:left="16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20"/>
      </w:pPr>
    </w:lvl>
    <w:lvl w:ilvl="2" w:tplc="0409001B" w:tentative="1">
      <w:start w:val="1"/>
      <w:numFmt w:val="lowerRoman"/>
      <w:lvlText w:val="%3."/>
      <w:lvlJc w:val="righ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9" w:tentative="1">
      <w:start w:val="1"/>
      <w:numFmt w:val="lowerLetter"/>
      <w:lvlText w:val="%5)"/>
      <w:lvlJc w:val="left"/>
      <w:pPr>
        <w:ind w:left="2980" w:hanging="420"/>
      </w:pPr>
    </w:lvl>
    <w:lvl w:ilvl="5" w:tplc="0409001B" w:tentative="1">
      <w:start w:val="1"/>
      <w:numFmt w:val="lowerRoman"/>
      <w:lvlText w:val="%6."/>
      <w:lvlJc w:val="righ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9" w:tentative="1">
      <w:start w:val="1"/>
      <w:numFmt w:val="lowerLetter"/>
      <w:lvlText w:val="%8)"/>
      <w:lvlJc w:val="left"/>
      <w:pPr>
        <w:ind w:left="4240" w:hanging="420"/>
      </w:pPr>
    </w:lvl>
    <w:lvl w:ilvl="8" w:tplc="0409001B" w:tentative="1">
      <w:start w:val="1"/>
      <w:numFmt w:val="lowerRoman"/>
      <w:lvlText w:val="%9."/>
      <w:lvlJc w:val="right"/>
      <w:pPr>
        <w:ind w:left="4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97"/>
    <w:rsid w:val="00143C62"/>
    <w:rsid w:val="00293CDD"/>
    <w:rsid w:val="004861DE"/>
    <w:rsid w:val="007329F7"/>
    <w:rsid w:val="00BC4197"/>
    <w:rsid w:val="00C559B0"/>
    <w:rsid w:val="00D4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4342E"/>
  <w15:chartTrackingRefBased/>
  <w15:docId w15:val="{B7ABB6B9-6D60-4783-92AF-64DF0EF3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9B0"/>
    <w:pPr>
      <w:widowControl w:val="0"/>
      <w:spacing w:afterLines="50" w:after="156"/>
      <w:jc w:val="both"/>
    </w:pPr>
    <w:rPr>
      <w:rFonts w:ascii="Tahoma" w:eastAsia="宋体" w:hAnsi="Tahoma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Lines="0" w:after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59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59B0"/>
    <w:pPr>
      <w:tabs>
        <w:tab w:val="center" w:pos="4153"/>
        <w:tab w:val="right" w:pos="8306"/>
      </w:tabs>
      <w:snapToGrid w:val="0"/>
      <w:spacing w:afterLines="0" w:after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59B0"/>
    <w:rPr>
      <w:sz w:val="18"/>
      <w:szCs w:val="18"/>
    </w:rPr>
  </w:style>
  <w:style w:type="paragraph" w:styleId="a7">
    <w:name w:val="List Paragraph"/>
    <w:basedOn w:val="a"/>
    <w:uiPriority w:val="34"/>
    <w:qFormat/>
    <w:rsid w:val="004861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南京南大尚诚软件科技有限公司</dc:creator>
  <cp:keywords/>
  <dc:description/>
  <cp:lastModifiedBy>南京南大尚诚软件科技有限公司</cp:lastModifiedBy>
  <cp:revision>3</cp:revision>
  <dcterms:created xsi:type="dcterms:W3CDTF">2024-06-20T02:01:00Z</dcterms:created>
  <dcterms:modified xsi:type="dcterms:W3CDTF">2024-07-02T01:21:00Z</dcterms:modified>
</cp:coreProperties>
</file>